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352ED475" w14:textId="44EFA062" w:rsidR="00D2517A" w:rsidRDefault="00D2517A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 xml:space="preserve">                              </w:t>
      </w:r>
      <w:bookmarkStart w:id="0" w:name="_Toc508378775"/>
      <w:r w:rsidRPr="00BD7942">
        <w:rPr>
          <w:rFonts w:cstheme="minorHAnsi"/>
        </w:rPr>
        <w:t>……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………………, dnia …</w:t>
      </w:r>
      <w:r>
        <w:rPr>
          <w:rFonts w:cstheme="minorHAnsi"/>
        </w:rPr>
        <w:t>……….</w:t>
      </w:r>
      <w:r w:rsidRPr="00BD7942">
        <w:rPr>
          <w:rFonts w:cstheme="minorHAnsi"/>
        </w:rPr>
        <w:t>………... r.</w:t>
      </w:r>
    </w:p>
    <w:p w14:paraId="7179F974" w14:textId="1CA3F4B9" w:rsidR="00A9313D" w:rsidRPr="00BD7942" w:rsidRDefault="00A9313D" w:rsidP="00A9313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 w:rsidRPr="00285C43">
        <w:rPr>
          <w:rFonts w:cstheme="minorHAnsi"/>
          <w:i/>
        </w:rPr>
        <w:t>miejscowość</w:t>
      </w:r>
      <w:r w:rsidRPr="00285C43">
        <w:rPr>
          <w:rFonts w:cstheme="minorHAnsi"/>
        </w:rPr>
        <w:t>)                      (</w:t>
      </w:r>
      <w:r w:rsidRPr="00285C43">
        <w:rPr>
          <w:rFonts w:cstheme="minorHAnsi"/>
          <w:i/>
        </w:rPr>
        <w:t>data</w:t>
      </w:r>
      <w:r w:rsidRPr="00285C43">
        <w:rPr>
          <w:rFonts w:cstheme="minorHAnsi"/>
        </w:rPr>
        <w:t>)</w:t>
      </w:r>
    </w:p>
    <w:bookmarkEnd w:id="0"/>
    <w:p w14:paraId="6DBB0869" w14:textId="77777777" w:rsidR="00B23E3F" w:rsidRDefault="00B23E3F" w:rsidP="00B23E3F">
      <w:pPr>
        <w:spacing w:before="100" w:beforeAutospacing="1" w:after="100" w:afterAutospacing="1" w:line="360" w:lineRule="auto"/>
        <w:jc w:val="center"/>
        <w:rPr>
          <w:b/>
          <w:bCs/>
        </w:rPr>
      </w:pPr>
    </w:p>
    <w:p w14:paraId="06C96DC1" w14:textId="510CA8F8" w:rsidR="00B23E3F" w:rsidRDefault="00B23E3F" w:rsidP="00B23E3F">
      <w:pPr>
        <w:spacing w:before="100" w:beforeAutospacing="1" w:after="100" w:afterAutospacing="1" w:line="360" w:lineRule="auto"/>
        <w:jc w:val="center"/>
        <w:rPr>
          <w:b/>
          <w:bCs/>
        </w:rPr>
      </w:pPr>
      <w:r>
        <w:rPr>
          <w:b/>
          <w:bCs/>
        </w:rPr>
        <w:t>Raport</w:t>
      </w:r>
      <w:r w:rsidRPr="00EE789E">
        <w:rPr>
          <w:b/>
          <w:bCs/>
        </w:rPr>
        <w:t xml:space="preserve"> z postępowania w sprawie </w:t>
      </w:r>
      <w:r>
        <w:rPr>
          <w:b/>
          <w:bCs/>
        </w:rPr>
        <w:t xml:space="preserve">zgłoszenia naruszenia </w:t>
      </w:r>
      <w:r w:rsidRPr="00EE789E">
        <w:rPr>
          <w:b/>
          <w:bCs/>
        </w:rPr>
        <w:t>przeprowadzonego przez Komisję Wyjaśniającą</w:t>
      </w:r>
      <w:r>
        <w:rPr>
          <w:b/>
          <w:bCs/>
        </w:rPr>
        <w:t xml:space="preserve">                                </w:t>
      </w:r>
      <w:r w:rsidRPr="00EE789E">
        <w:rPr>
          <w:b/>
          <w:bCs/>
        </w:rPr>
        <w:t xml:space="preserve"> w …………………</w:t>
      </w:r>
      <w:r>
        <w:rPr>
          <w:b/>
          <w:bCs/>
        </w:rPr>
        <w:t>……………………..</w:t>
      </w:r>
      <w:r w:rsidRPr="00EE789E">
        <w:rPr>
          <w:b/>
          <w:bCs/>
        </w:rPr>
        <w:t>…………. (</w:t>
      </w:r>
      <w:r w:rsidRPr="00EE789E">
        <w:rPr>
          <w:b/>
          <w:bCs/>
          <w:i/>
        </w:rPr>
        <w:t>pełna nazwa zakładu pracy</w:t>
      </w:r>
      <w:r w:rsidRPr="00EE789E">
        <w:rPr>
          <w:b/>
          <w:bCs/>
        </w:rPr>
        <w:t>)</w:t>
      </w:r>
    </w:p>
    <w:p w14:paraId="68E3EDBD" w14:textId="77777777" w:rsidR="00B23E3F" w:rsidRPr="00EE789E" w:rsidRDefault="00B23E3F" w:rsidP="00B23E3F">
      <w:pPr>
        <w:spacing w:before="100" w:beforeAutospacing="1" w:after="100" w:afterAutospacing="1" w:line="360" w:lineRule="auto"/>
        <w:jc w:val="center"/>
        <w:rPr>
          <w:b/>
          <w:bCs/>
        </w:rPr>
      </w:pPr>
    </w:p>
    <w:p w14:paraId="78844673" w14:textId="34C8F2B2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Dotyczy zgłoszenia złożonego w dniu: ……</w:t>
      </w:r>
      <w:r>
        <w:t>…..</w:t>
      </w:r>
      <w:r w:rsidRPr="00EE789E">
        <w:t>…………………………</w:t>
      </w:r>
    </w:p>
    <w:p w14:paraId="058F929B" w14:textId="1B50F03D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przez: ………………………………………………………..……</w:t>
      </w:r>
      <w:r>
        <w:t>…………………………………………………………………………………………………………….</w:t>
      </w:r>
      <w:r w:rsidRPr="00EE789E">
        <w:t>……</w:t>
      </w:r>
    </w:p>
    <w:p w14:paraId="6FF7FC47" w14:textId="7D3C925B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 xml:space="preserve">stanowisko zajmowane przez zgłaszającego i komórka organizacyjna: </w:t>
      </w:r>
      <w:bookmarkStart w:id="1" w:name="_Hlk148339594"/>
      <w:r w:rsidRPr="00EE789E">
        <w:t>…………</w:t>
      </w:r>
      <w:bookmarkEnd w:id="1"/>
      <w:r w:rsidRPr="00EE789E">
        <w:t>……</w:t>
      </w:r>
      <w:r>
        <w:t>………………………………………………………..</w:t>
      </w:r>
      <w:r w:rsidRPr="00EE789E">
        <w:t>……….</w:t>
      </w:r>
    </w:p>
    <w:p w14:paraId="5F88C07E" w14:textId="77777777" w:rsidR="00B23E3F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</w:p>
    <w:p w14:paraId="179623EF" w14:textId="17C79AC2" w:rsidR="00B23E3F" w:rsidRPr="00EE789E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EE789E">
        <w:rPr>
          <w:b/>
          <w:bCs/>
        </w:rPr>
        <w:t>I. Skład Komisji</w:t>
      </w:r>
      <w:r>
        <w:rPr>
          <w:b/>
          <w:bCs/>
        </w:rPr>
        <w:t xml:space="preserve"> Wyjaśniającej</w:t>
      </w:r>
    </w:p>
    <w:p w14:paraId="75ED5047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Sprawę rozpatrywała Komisja Wyjaśniająca powołana w następującym składzie:</w:t>
      </w:r>
    </w:p>
    <w:p w14:paraId="2C2DA66F" w14:textId="3E396074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1. Przewodniczący – ………</w:t>
      </w:r>
      <w:r>
        <w:t>…………………………………………………….</w:t>
      </w:r>
      <w:r w:rsidRPr="00EE789E">
        <w:t xml:space="preserve">……………………. </w:t>
      </w:r>
      <w:r w:rsidRPr="00B23E3F">
        <w:rPr>
          <w:sz w:val="18"/>
          <w:szCs w:val="18"/>
        </w:rPr>
        <w:t>(</w:t>
      </w:r>
      <w:r w:rsidRPr="00B23E3F">
        <w:rPr>
          <w:i/>
          <w:sz w:val="18"/>
          <w:szCs w:val="18"/>
        </w:rPr>
        <w:t>imię i nazwisko</w:t>
      </w:r>
      <w:r w:rsidRPr="00B23E3F">
        <w:rPr>
          <w:sz w:val="18"/>
          <w:szCs w:val="18"/>
        </w:rPr>
        <w:t>),</w:t>
      </w:r>
    </w:p>
    <w:p w14:paraId="6E56C6DD" w14:textId="203A5B6F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2. Członek – ………………………</w:t>
      </w:r>
      <w:r>
        <w:t>………………………………………………………..</w:t>
      </w:r>
      <w:r w:rsidRPr="00EE789E">
        <w:t xml:space="preserve">…………….. </w:t>
      </w:r>
      <w:r w:rsidRPr="00B23E3F">
        <w:rPr>
          <w:sz w:val="18"/>
          <w:szCs w:val="18"/>
        </w:rPr>
        <w:t>(</w:t>
      </w:r>
      <w:r w:rsidRPr="00B23E3F">
        <w:rPr>
          <w:i/>
          <w:sz w:val="18"/>
          <w:szCs w:val="18"/>
        </w:rPr>
        <w:t>imię i nazwisko</w:t>
      </w:r>
      <w:r w:rsidRPr="00B23E3F">
        <w:rPr>
          <w:sz w:val="18"/>
          <w:szCs w:val="18"/>
        </w:rPr>
        <w:t>),</w:t>
      </w:r>
    </w:p>
    <w:p w14:paraId="121804A0" w14:textId="744C1286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3. Członek – ……</w:t>
      </w:r>
      <w:r>
        <w:t>………………………………………………………..</w:t>
      </w:r>
      <w:r w:rsidRPr="00EE789E">
        <w:t xml:space="preserve">……………………………….. </w:t>
      </w:r>
      <w:r w:rsidRPr="00B23E3F">
        <w:rPr>
          <w:sz w:val="18"/>
          <w:szCs w:val="18"/>
        </w:rPr>
        <w:t>(</w:t>
      </w:r>
      <w:r w:rsidRPr="00B23E3F">
        <w:rPr>
          <w:i/>
          <w:sz w:val="18"/>
          <w:szCs w:val="18"/>
        </w:rPr>
        <w:t>imię i nazwisko</w:t>
      </w:r>
      <w:r w:rsidRPr="00B23E3F">
        <w:rPr>
          <w:sz w:val="18"/>
          <w:szCs w:val="18"/>
        </w:rPr>
        <w:t>)</w:t>
      </w:r>
      <w:r w:rsidRPr="00EE789E">
        <w:t xml:space="preserve">. </w:t>
      </w:r>
    </w:p>
    <w:p w14:paraId="666346FC" w14:textId="77777777" w:rsidR="00B23E3F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</w:p>
    <w:p w14:paraId="3E7616D0" w14:textId="1C4D8E92" w:rsidR="00B23E3F" w:rsidRPr="00EE789E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EE789E">
        <w:rPr>
          <w:b/>
          <w:bCs/>
        </w:rPr>
        <w:t>II. Przebieg postępowania</w:t>
      </w:r>
    </w:p>
    <w:p w14:paraId="5355F53D" w14:textId="1AB154C8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1. Komisja Wyjaśniająca rozpatrywała zgłoszenie na posiedzeniach w dniach: ………</w:t>
      </w:r>
      <w:r>
        <w:t>…………………………………………………</w:t>
      </w:r>
      <w:r w:rsidRPr="00EE789E">
        <w:t>……... .</w:t>
      </w:r>
    </w:p>
    <w:p w14:paraId="23AE1089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2. W toku prowadzonego Postępowania Komisja podjęła następujące czynności:</w:t>
      </w:r>
    </w:p>
    <w:p w14:paraId="067EB509" w14:textId="4540DDC3" w:rsidR="00B23E3F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1) wysłuchała zgłaszającego zdarzenie: ……………</w:t>
      </w:r>
      <w:r>
        <w:t>……………………………………………………………………………………………….</w:t>
      </w:r>
      <w:r w:rsidRPr="00EE789E">
        <w:t xml:space="preserve">………………… </w:t>
      </w:r>
    </w:p>
    <w:p w14:paraId="184F3B17" w14:textId="77777777" w:rsidR="00B23E3F" w:rsidRDefault="00B23E3F" w:rsidP="00B23E3F">
      <w:pPr>
        <w:spacing w:before="100" w:beforeAutospacing="1" w:after="0" w:line="360" w:lineRule="auto"/>
        <w:jc w:val="center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7BD1668" w14:textId="722C5FF1" w:rsidR="00B23E3F" w:rsidRPr="00B23E3F" w:rsidRDefault="00B23E3F" w:rsidP="00B23E3F">
      <w:pPr>
        <w:spacing w:before="100" w:beforeAutospacing="1" w:after="0" w:line="360" w:lineRule="auto"/>
        <w:jc w:val="center"/>
        <w:rPr>
          <w:sz w:val="18"/>
          <w:szCs w:val="18"/>
        </w:rPr>
      </w:pPr>
      <w:r>
        <w:t>…………………………………………………………………………………………………………………………………………………………………………………………..</w:t>
      </w:r>
      <w:r w:rsidRPr="00B23E3F">
        <w:rPr>
          <w:sz w:val="18"/>
          <w:szCs w:val="18"/>
        </w:rPr>
        <w:t xml:space="preserve"> (</w:t>
      </w:r>
      <w:r w:rsidRPr="00B23E3F">
        <w:rPr>
          <w:i/>
          <w:sz w:val="18"/>
          <w:szCs w:val="18"/>
        </w:rPr>
        <w:t>krótki opis wyjaśnień złożonych przez osobę wnoszącą zgłoszenie</w:t>
      </w:r>
      <w:r w:rsidRPr="00B23E3F">
        <w:rPr>
          <w:sz w:val="18"/>
          <w:szCs w:val="18"/>
        </w:rPr>
        <w:t>);</w:t>
      </w:r>
    </w:p>
    <w:p w14:paraId="54644E5D" w14:textId="77777777" w:rsidR="00B23E3F" w:rsidRDefault="00B23E3F" w:rsidP="00B23E3F">
      <w:pPr>
        <w:spacing w:before="100" w:beforeAutospacing="1" w:after="100" w:afterAutospacing="1" w:line="360" w:lineRule="auto"/>
        <w:jc w:val="both"/>
      </w:pPr>
    </w:p>
    <w:p w14:paraId="45C705BD" w14:textId="77777777" w:rsidR="00B23E3F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2) wysłuchała osobę wskazaną jako ofiara niepożądanego zdarzenia (o ile nie jest zgłaszającym): ………………………</w:t>
      </w:r>
      <w:r>
        <w:t>…………………………………………………………………………………………………………………………………………..</w:t>
      </w:r>
      <w:r w:rsidRPr="00EE789E">
        <w:t>………………………</w:t>
      </w:r>
    </w:p>
    <w:p w14:paraId="2E2A0F5A" w14:textId="77777777" w:rsidR="00B23E3F" w:rsidRDefault="00B23E3F" w:rsidP="00B23E3F">
      <w:pPr>
        <w:spacing w:before="100" w:beforeAutospacing="1" w:after="100" w:afterAutospacing="1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3A91B83B" w14:textId="0DE78404" w:rsidR="00B23E3F" w:rsidRDefault="00B23E3F" w:rsidP="00B23E3F">
      <w:pPr>
        <w:spacing w:before="100" w:beforeAutospacing="1" w:after="100" w:afterAutospacing="1" w:line="360" w:lineRule="auto"/>
        <w:jc w:val="center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  <w:r w:rsidRPr="00EE789E">
        <w:t xml:space="preserve"> </w:t>
      </w:r>
      <w:r>
        <w:t xml:space="preserve">                  </w:t>
      </w:r>
      <w:r>
        <w:rPr>
          <w:sz w:val="18"/>
          <w:szCs w:val="18"/>
        </w:rPr>
        <w:t xml:space="preserve">    </w:t>
      </w:r>
      <w:r>
        <w:t xml:space="preserve">           </w:t>
      </w:r>
      <w:r>
        <w:rPr>
          <w:i/>
          <w:sz w:val="18"/>
          <w:szCs w:val="18"/>
        </w:rPr>
        <w:t>(krótki</w:t>
      </w:r>
      <w:r w:rsidRPr="00B23E3F">
        <w:rPr>
          <w:i/>
          <w:sz w:val="18"/>
          <w:szCs w:val="18"/>
        </w:rPr>
        <w:t xml:space="preserve"> opis wyjaśnień złożonych przez osobę wnoszącą zgłoszenie</w:t>
      </w:r>
      <w:r w:rsidRPr="00B23E3F">
        <w:rPr>
          <w:sz w:val="18"/>
          <w:szCs w:val="18"/>
        </w:rPr>
        <w:t>);</w:t>
      </w:r>
    </w:p>
    <w:p w14:paraId="288C860D" w14:textId="05C05384" w:rsidR="00B23E3F" w:rsidRDefault="00B23E3F" w:rsidP="00B23E3F">
      <w:pPr>
        <w:spacing w:before="100" w:beforeAutospacing="1" w:after="100" w:afterAutospacing="1" w:line="360" w:lineRule="auto"/>
        <w:jc w:val="both"/>
      </w:pPr>
      <w:r w:rsidRPr="00EE789E">
        <w:t xml:space="preserve">3) wysłuchała osobę wskazaną jako sprawca niepożądanego zdarzenia: </w:t>
      </w:r>
    </w:p>
    <w:p w14:paraId="72F43799" w14:textId="77777777" w:rsidR="00B23E3F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………………………</w:t>
      </w:r>
      <w:r>
        <w:t>…………………………………………………………………………………………………………………………………………..</w:t>
      </w:r>
      <w:r w:rsidRPr="00EE789E">
        <w:t>………………………</w:t>
      </w:r>
    </w:p>
    <w:p w14:paraId="1E05DBC0" w14:textId="77777777" w:rsidR="00B23E3F" w:rsidRDefault="00B23E3F" w:rsidP="00B23E3F">
      <w:pPr>
        <w:spacing w:before="100" w:beforeAutospacing="1" w:after="100" w:afterAutospacing="1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101AE5F2" w14:textId="3BBB1464" w:rsidR="00B23E3F" w:rsidRPr="00EE789E" w:rsidRDefault="00B23E3F" w:rsidP="00B23E3F">
      <w:pPr>
        <w:spacing w:before="100" w:beforeAutospacing="1" w:after="100" w:afterAutospacing="1" w:line="360" w:lineRule="auto"/>
        <w:jc w:val="center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  <w:r w:rsidRPr="00EE789E">
        <w:t xml:space="preserve"> </w:t>
      </w:r>
      <w:r>
        <w:t xml:space="preserve">                  </w:t>
      </w:r>
      <w:r>
        <w:rPr>
          <w:sz w:val="18"/>
          <w:szCs w:val="18"/>
        </w:rPr>
        <w:t xml:space="preserve">    </w:t>
      </w:r>
      <w:r>
        <w:t xml:space="preserve">           </w:t>
      </w:r>
      <w:r>
        <w:rPr>
          <w:i/>
          <w:sz w:val="18"/>
          <w:szCs w:val="18"/>
        </w:rPr>
        <w:t>(krótki</w:t>
      </w:r>
      <w:r w:rsidRPr="00B23E3F">
        <w:rPr>
          <w:i/>
          <w:sz w:val="18"/>
          <w:szCs w:val="18"/>
        </w:rPr>
        <w:t xml:space="preserve"> opis wyjaśnień złożonych przez osobę wnoszącą zgłoszenie</w:t>
      </w:r>
      <w:r w:rsidRPr="00B23E3F">
        <w:rPr>
          <w:sz w:val="18"/>
          <w:szCs w:val="18"/>
        </w:rPr>
        <w:t>);</w:t>
      </w:r>
    </w:p>
    <w:p w14:paraId="31FF5A0B" w14:textId="5ADBC255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4) wysłuchała świadków: ……………</w:t>
      </w:r>
      <w:r>
        <w:t>……………………………………………………………………………….</w:t>
      </w:r>
      <w:r w:rsidRPr="00EE789E">
        <w:t>…………………………………………………….,</w:t>
      </w:r>
    </w:p>
    <w:p w14:paraId="2C2E301D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 xml:space="preserve">5) zebrała informacje i dowody, </w:t>
      </w:r>
    </w:p>
    <w:p w14:paraId="02F89364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6) oceniła stan faktyczny sprawy,</w:t>
      </w:r>
    </w:p>
    <w:p w14:paraId="153B286A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7) oceniła, czy zgłoszenie było zasadne.</w:t>
      </w:r>
    </w:p>
    <w:p w14:paraId="198A301F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EE789E">
        <w:rPr>
          <w:b/>
          <w:bCs/>
        </w:rPr>
        <w:t>III. Ustalenia Komisji</w:t>
      </w:r>
    </w:p>
    <w:p w14:paraId="6564D5EC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W wyniku przeprowadzonego postępowania wyjaśniającego ustalono następujący stan faktyczny:</w:t>
      </w:r>
    </w:p>
    <w:p w14:paraId="130A0E2F" w14:textId="77777777" w:rsidR="00B23E3F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………………………</w:t>
      </w:r>
      <w:r>
        <w:t>…………………………………………………………………………………………………………………………………………..</w:t>
      </w:r>
      <w:r w:rsidRPr="00EE789E">
        <w:t>………………………</w:t>
      </w:r>
    </w:p>
    <w:p w14:paraId="03CEC9FD" w14:textId="77777777" w:rsidR="00B23E3F" w:rsidRDefault="00B23E3F" w:rsidP="00126C63">
      <w:pPr>
        <w:spacing w:after="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…………………………………………………………………………………………………………………………………………………………………………………………..</w:t>
      </w:r>
    </w:p>
    <w:p w14:paraId="66771A9F" w14:textId="2511904F" w:rsidR="00B23E3F" w:rsidRPr="00126C63" w:rsidRDefault="00B23E3F" w:rsidP="00126C63">
      <w:pPr>
        <w:spacing w:after="0" w:line="360" w:lineRule="auto"/>
        <w:jc w:val="center"/>
      </w:pPr>
      <w:r w:rsidRPr="00EE789E">
        <w:t xml:space="preserve"> </w:t>
      </w:r>
      <w:r>
        <w:t xml:space="preserve"> </w:t>
      </w:r>
      <w:r w:rsidRPr="00B23E3F">
        <w:rPr>
          <w:sz w:val="18"/>
          <w:szCs w:val="18"/>
        </w:rPr>
        <w:t>(</w:t>
      </w:r>
      <w:r w:rsidRPr="00B23E3F">
        <w:rPr>
          <w:i/>
          <w:sz w:val="18"/>
          <w:szCs w:val="18"/>
        </w:rPr>
        <w:t>w tym ocena zasadności zgłoszenia – czy zdaniem Komisji doszło do wystąpienia zjawiska niepożądanego i jeśli tak – jego zaklasyfikowanie</w:t>
      </w:r>
      <w:r w:rsidRPr="00B23E3F">
        <w:rPr>
          <w:sz w:val="18"/>
          <w:szCs w:val="18"/>
        </w:rPr>
        <w:t>);</w:t>
      </w:r>
    </w:p>
    <w:p w14:paraId="2236F2FB" w14:textId="17B3C41C" w:rsidR="00B23E3F" w:rsidRPr="00EE789E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EE789E">
        <w:rPr>
          <w:b/>
          <w:bCs/>
        </w:rPr>
        <w:t>IV. Rekomendacje działań dla pracodawcy</w:t>
      </w:r>
    </w:p>
    <w:p w14:paraId="31144CF1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Komisja proponuje pracodawcy podjęcie następujących działań naprawczych:</w:t>
      </w:r>
    </w:p>
    <w:p w14:paraId="72D89782" w14:textId="4BBD935C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1. …………………………………………</w:t>
      </w:r>
      <w:r>
        <w:t>…………………………………………………………………………………….</w:t>
      </w:r>
      <w:r w:rsidRPr="00EE789E">
        <w:t>…………………………………………….…..……</w:t>
      </w:r>
    </w:p>
    <w:p w14:paraId="7A394DE2" w14:textId="14F79561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2. ……………………………………………………………………….……….…</w:t>
      </w:r>
      <w:r>
        <w:t>…………………………………………………………………………………….</w:t>
      </w:r>
      <w:r w:rsidRPr="00EE789E">
        <w:t>……….……</w:t>
      </w:r>
    </w:p>
    <w:p w14:paraId="036DDA74" w14:textId="51F0F2E0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3. ………………………………………………………</w:t>
      </w:r>
      <w:r>
        <w:t>…………………………………………………………………………………….</w:t>
      </w:r>
      <w:r w:rsidRPr="00EE789E">
        <w:t>…………………………………..….…</w:t>
      </w:r>
    </w:p>
    <w:p w14:paraId="286257A7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</w:pPr>
    </w:p>
    <w:p w14:paraId="5FC96E65" w14:textId="77777777" w:rsidR="00B23E3F" w:rsidRPr="00EE789E" w:rsidRDefault="00B23E3F" w:rsidP="00B23E3F">
      <w:pPr>
        <w:spacing w:before="100" w:beforeAutospacing="1" w:after="100" w:afterAutospacing="1" w:line="360" w:lineRule="auto"/>
        <w:jc w:val="both"/>
        <w:rPr>
          <w:b/>
          <w:bCs/>
        </w:rPr>
      </w:pPr>
      <w:r w:rsidRPr="00EE789E">
        <w:rPr>
          <w:b/>
          <w:bCs/>
        </w:rPr>
        <w:t>Podpisy Członków Komisji Wyjaśniającej:</w:t>
      </w:r>
    </w:p>
    <w:p w14:paraId="4D9CF288" w14:textId="5BD9045C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1. Przewodniczący: imię i nazwisko – ………………………………</w:t>
      </w:r>
      <w:r>
        <w:t>…..</w:t>
      </w:r>
      <w:r w:rsidRPr="00EE789E">
        <w:t>…………………………</w:t>
      </w:r>
    </w:p>
    <w:p w14:paraId="19111D15" w14:textId="770CC742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2. Członek Komisji: imię i nazwisko – ………...…………………………</w:t>
      </w:r>
      <w:r>
        <w:t>…..</w:t>
      </w:r>
      <w:r w:rsidRPr="00EE789E">
        <w:t>……………………</w:t>
      </w:r>
    </w:p>
    <w:p w14:paraId="409561A8" w14:textId="4306B154" w:rsidR="00B23E3F" w:rsidRPr="00EE789E" w:rsidRDefault="00B23E3F" w:rsidP="00B23E3F">
      <w:pPr>
        <w:spacing w:before="100" w:beforeAutospacing="1" w:after="100" w:afterAutospacing="1" w:line="360" w:lineRule="auto"/>
        <w:jc w:val="both"/>
      </w:pPr>
      <w:r w:rsidRPr="00EE789E">
        <w:t>3. Członek Komisji: imię i nazwisko – ……………………………………</w:t>
      </w:r>
      <w:r>
        <w:t>…..</w:t>
      </w:r>
      <w:r w:rsidRPr="00EE789E">
        <w:t>……………………</w:t>
      </w:r>
    </w:p>
    <w:p w14:paraId="26DE59CF" w14:textId="77777777" w:rsidR="00D2517A" w:rsidRDefault="00D2517A" w:rsidP="00D2517A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</w:p>
    <w:p w14:paraId="21DEC87C" w14:textId="77777777" w:rsidR="00A9313D" w:rsidRPr="00BD7942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8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C49CB" w14:textId="77777777" w:rsidR="00F919D3" w:rsidRDefault="00F919D3" w:rsidP="008328AE">
      <w:pPr>
        <w:spacing w:after="0" w:line="240" w:lineRule="auto"/>
      </w:pPr>
      <w:r>
        <w:separator/>
      </w:r>
    </w:p>
  </w:endnote>
  <w:endnote w:type="continuationSeparator" w:id="0">
    <w:p w14:paraId="7B27763C" w14:textId="77777777" w:rsidR="00F919D3" w:rsidRDefault="00F919D3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4423B83C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B23E3F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6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B23E3F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Raport z postępowania w sprawie zgłoszenia naruszenia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4423B83C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B23E3F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6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B23E3F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Raport z postępowania w sprawie zgłoszenia naruszenia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92B66" w14:textId="77777777" w:rsidR="00F919D3" w:rsidRDefault="00F919D3" w:rsidP="008328AE">
      <w:pPr>
        <w:spacing w:after="0" w:line="240" w:lineRule="auto"/>
      </w:pPr>
      <w:r>
        <w:separator/>
      </w:r>
    </w:p>
  </w:footnote>
  <w:footnote w:type="continuationSeparator" w:id="0">
    <w:p w14:paraId="1D06D01C" w14:textId="77777777" w:rsidR="00F919D3" w:rsidRDefault="00F919D3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2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8"/>
  </w:num>
  <w:num w:numId="2" w16cid:durableId="518008792">
    <w:abstractNumId w:val="20"/>
  </w:num>
  <w:num w:numId="3" w16cid:durableId="816653220">
    <w:abstractNumId w:val="13"/>
  </w:num>
  <w:num w:numId="4" w16cid:durableId="79104272">
    <w:abstractNumId w:val="4"/>
  </w:num>
  <w:num w:numId="5" w16cid:durableId="1583102943">
    <w:abstractNumId w:val="12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2"/>
  </w:num>
  <w:num w:numId="10" w16cid:durableId="1686250857">
    <w:abstractNumId w:val="5"/>
  </w:num>
  <w:num w:numId="11" w16cid:durableId="1725979550">
    <w:abstractNumId w:val="16"/>
  </w:num>
  <w:num w:numId="12" w16cid:durableId="302543516">
    <w:abstractNumId w:val="11"/>
  </w:num>
  <w:num w:numId="13" w16cid:durableId="709040578">
    <w:abstractNumId w:val="15"/>
  </w:num>
  <w:num w:numId="14" w16cid:durableId="1700426111">
    <w:abstractNumId w:val="19"/>
  </w:num>
  <w:num w:numId="15" w16cid:durableId="1552493801">
    <w:abstractNumId w:val="0"/>
  </w:num>
  <w:num w:numId="16" w16cid:durableId="291794231">
    <w:abstractNumId w:val="14"/>
  </w:num>
  <w:num w:numId="17" w16cid:durableId="546113360">
    <w:abstractNumId w:val="9"/>
  </w:num>
  <w:num w:numId="18" w16cid:durableId="176503511">
    <w:abstractNumId w:val="21"/>
  </w:num>
  <w:num w:numId="19" w16cid:durableId="1206407869">
    <w:abstractNumId w:val="3"/>
  </w:num>
  <w:num w:numId="20" w16cid:durableId="308636438">
    <w:abstractNumId w:val="17"/>
  </w:num>
  <w:num w:numId="21" w16cid:durableId="39475820">
    <w:abstractNumId w:val="10"/>
  </w:num>
  <w:num w:numId="22" w16cid:durableId="22171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10245A"/>
    <w:rsid w:val="001114BC"/>
    <w:rsid w:val="00126C63"/>
    <w:rsid w:val="0015318D"/>
    <w:rsid w:val="00153DF4"/>
    <w:rsid w:val="0016189F"/>
    <w:rsid w:val="00173A11"/>
    <w:rsid w:val="001765B4"/>
    <w:rsid w:val="00195F21"/>
    <w:rsid w:val="001A3D84"/>
    <w:rsid w:val="001B046A"/>
    <w:rsid w:val="001C0641"/>
    <w:rsid w:val="001D15E7"/>
    <w:rsid w:val="001F6028"/>
    <w:rsid w:val="00226AA9"/>
    <w:rsid w:val="00293A57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2C21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7104AB"/>
    <w:rsid w:val="00714DE0"/>
    <w:rsid w:val="00763166"/>
    <w:rsid w:val="007D495F"/>
    <w:rsid w:val="007E60F5"/>
    <w:rsid w:val="00815383"/>
    <w:rsid w:val="008328AE"/>
    <w:rsid w:val="00861C3E"/>
    <w:rsid w:val="00892225"/>
    <w:rsid w:val="0089371C"/>
    <w:rsid w:val="008C1925"/>
    <w:rsid w:val="008E62AA"/>
    <w:rsid w:val="00906F49"/>
    <w:rsid w:val="00920EEB"/>
    <w:rsid w:val="009217EB"/>
    <w:rsid w:val="009523AE"/>
    <w:rsid w:val="009B4F7C"/>
    <w:rsid w:val="009B52D5"/>
    <w:rsid w:val="00A16C2E"/>
    <w:rsid w:val="00A60879"/>
    <w:rsid w:val="00A9313D"/>
    <w:rsid w:val="00A9720F"/>
    <w:rsid w:val="00AB20D1"/>
    <w:rsid w:val="00AE21A1"/>
    <w:rsid w:val="00B23E3F"/>
    <w:rsid w:val="00B32CAA"/>
    <w:rsid w:val="00B420E7"/>
    <w:rsid w:val="00B53ECD"/>
    <w:rsid w:val="00BA31B5"/>
    <w:rsid w:val="00BA62CC"/>
    <w:rsid w:val="00BD438D"/>
    <w:rsid w:val="00BE2CB7"/>
    <w:rsid w:val="00C1765B"/>
    <w:rsid w:val="00C53E1A"/>
    <w:rsid w:val="00C62AB1"/>
    <w:rsid w:val="00C845CB"/>
    <w:rsid w:val="00C8556A"/>
    <w:rsid w:val="00CA37E0"/>
    <w:rsid w:val="00CE2549"/>
    <w:rsid w:val="00CE3088"/>
    <w:rsid w:val="00D2517A"/>
    <w:rsid w:val="00D67BBB"/>
    <w:rsid w:val="00DA1240"/>
    <w:rsid w:val="00DE757B"/>
    <w:rsid w:val="00E24C59"/>
    <w:rsid w:val="00E44E00"/>
    <w:rsid w:val="00E71644"/>
    <w:rsid w:val="00E80128"/>
    <w:rsid w:val="00EB4A4A"/>
    <w:rsid w:val="00EB53F4"/>
    <w:rsid w:val="00F03ACF"/>
    <w:rsid w:val="00F315E7"/>
    <w:rsid w:val="00F919D3"/>
    <w:rsid w:val="00FB1E25"/>
    <w:rsid w:val="00FB4B2C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2024-09-17T10:08:00Z</dcterms:created>
  <dcterms:modified xsi:type="dcterms:W3CDTF">2024-09-17T10:08:00Z</dcterms:modified>
</cp:coreProperties>
</file>