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5F0B0" w14:textId="77777777" w:rsidR="004A7A17" w:rsidRDefault="004A7A17" w:rsidP="00D2517A">
      <w:pPr>
        <w:pStyle w:val="beckformolarz"/>
        <w:spacing w:line="276" w:lineRule="auto"/>
        <w:ind w:left="0"/>
        <w:jc w:val="left"/>
        <w:rPr>
          <w:rFonts w:cstheme="minorHAnsi"/>
          <w:b/>
          <w:bCs/>
        </w:rPr>
      </w:pPr>
    </w:p>
    <w:p w14:paraId="352ED475" w14:textId="44EFA062" w:rsidR="00D2517A" w:rsidRDefault="00D2517A" w:rsidP="00A9313D">
      <w:pPr>
        <w:spacing w:after="0" w:line="240" w:lineRule="auto"/>
        <w:jc w:val="right"/>
        <w:rPr>
          <w:rFonts w:cstheme="minorHAnsi"/>
        </w:rPr>
      </w:pPr>
      <w:r w:rsidRPr="00BD7942">
        <w:rPr>
          <w:rFonts w:cstheme="minorHAnsi"/>
        </w:rPr>
        <w:t xml:space="preserve">                              </w:t>
      </w:r>
      <w:bookmarkStart w:id="0" w:name="_Toc508378775"/>
      <w:r w:rsidRPr="00BD7942">
        <w:rPr>
          <w:rFonts w:cstheme="minorHAnsi"/>
        </w:rPr>
        <w:t>……</w:t>
      </w:r>
      <w:r>
        <w:rPr>
          <w:rFonts w:cstheme="minorHAnsi"/>
        </w:rPr>
        <w:t>…………….</w:t>
      </w:r>
      <w:r w:rsidRPr="00BD7942">
        <w:rPr>
          <w:rFonts w:cstheme="minorHAnsi"/>
        </w:rPr>
        <w:t>………………, dnia …</w:t>
      </w:r>
      <w:r>
        <w:rPr>
          <w:rFonts w:cstheme="minorHAnsi"/>
        </w:rPr>
        <w:t>……….</w:t>
      </w:r>
      <w:r w:rsidRPr="00BD7942">
        <w:rPr>
          <w:rFonts w:cstheme="minorHAnsi"/>
        </w:rPr>
        <w:t>………... r.</w:t>
      </w:r>
    </w:p>
    <w:p w14:paraId="7179F974" w14:textId="1CA3F4B9" w:rsidR="00A9313D" w:rsidRPr="00BD7942" w:rsidRDefault="00A9313D" w:rsidP="00A9313D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</w:t>
      </w:r>
      <w:r w:rsidRPr="00285C43">
        <w:rPr>
          <w:rFonts w:cstheme="minorHAnsi"/>
        </w:rPr>
        <w:t xml:space="preserve">     (</w:t>
      </w:r>
      <w:r w:rsidRPr="00285C43">
        <w:rPr>
          <w:rFonts w:cstheme="minorHAnsi"/>
          <w:i/>
        </w:rPr>
        <w:t>miejscowość</w:t>
      </w:r>
      <w:r w:rsidRPr="00285C43">
        <w:rPr>
          <w:rFonts w:cstheme="minorHAnsi"/>
        </w:rPr>
        <w:t>)                      (</w:t>
      </w:r>
      <w:r w:rsidRPr="00285C43">
        <w:rPr>
          <w:rFonts w:cstheme="minorHAnsi"/>
          <w:i/>
        </w:rPr>
        <w:t>data</w:t>
      </w:r>
      <w:r w:rsidRPr="00285C43">
        <w:rPr>
          <w:rFonts w:cstheme="minorHAnsi"/>
        </w:rPr>
        <w:t>)</w:t>
      </w:r>
    </w:p>
    <w:bookmarkEnd w:id="0"/>
    <w:p w14:paraId="26DE59CF" w14:textId="77777777" w:rsidR="00D2517A" w:rsidRDefault="00D2517A" w:rsidP="00D2517A">
      <w:pPr>
        <w:spacing w:before="100" w:beforeAutospacing="1" w:after="100" w:afterAutospacing="1" w:line="360" w:lineRule="auto"/>
        <w:jc w:val="center"/>
        <w:rPr>
          <w:rFonts w:cstheme="minorHAnsi"/>
          <w:b/>
          <w:bCs/>
        </w:rPr>
      </w:pPr>
    </w:p>
    <w:p w14:paraId="3A966874" w14:textId="77777777" w:rsidR="000F5132" w:rsidRPr="00096FA4" w:rsidRDefault="000F5132" w:rsidP="000F5132">
      <w:pPr>
        <w:suppressAutoHyphens/>
        <w:spacing w:after="0" w:line="360" w:lineRule="auto"/>
        <w:jc w:val="center"/>
        <w:rPr>
          <w:rFonts w:cstheme="minorHAnsi"/>
          <w:b/>
          <w:color w:val="943634"/>
        </w:rPr>
      </w:pPr>
      <w:r w:rsidRPr="00096FA4">
        <w:rPr>
          <w:rFonts w:cstheme="minorHAnsi"/>
          <w:b/>
          <w:bCs/>
          <w:iCs/>
        </w:rPr>
        <w:t>Informacja zwrotna dla sygnalisty</w:t>
      </w:r>
    </w:p>
    <w:p w14:paraId="37320FAB" w14:textId="77777777" w:rsidR="000F5132" w:rsidRPr="00096FA4" w:rsidRDefault="000F5132" w:rsidP="000F5132">
      <w:pPr>
        <w:suppressAutoHyphens/>
        <w:spacing w:after="0" w:line="360" w:lineRule="auto"/>
        <w:rPr>
          <w:rFonts w:cstheme="minorHAnsi"/>
          <w:b/>
          <w:color w:val="943634"/>
        </w:rPr>
      </w:pPr>
    </w:p>
    <w:p w14:paraId="168FF1AF" w14:textId="79A7A7EA" w:rsidR="000F5132" w:rsidRPr="00096FA4" w:rsidRDefault="000F5132" w:rsidP="000F5132">
      <w:pPr>
        <w:suppressAutoHyphens/>
        <w:spacing w:after="0" w:line="360" w:lineRule="auto"/>
        <w:jc w:val="both"/>
        <w:rPr>
          <w:rFonts w:cstheme="minorHAnsi"/>
        </w:rPr>
      </w:pPr>
      <w:r w:rsidRPr="00096FA4">
        <w:rPr>
          <w:rFonts w:cstheme="minorHAnsi"/>
        </w:rPr>
        <w:t>Działając na podstawie ustawy z dnia 14 czerwca 2024 r. o ochronie sygnalistów w związku ze zgłoszoną przez Panią/Pana w dniu</w:t>
      </w:r>
      <w:r>
        <w:rPr>
          <w:rFonts w:cstheme="minorHAnsi"/>
        </w:rPr>
        <w:t xml:space="preserve"> </w:t>
      </w:r>
      <w:r w:rsidRPr="00096FA4">
        <w:rPr>
          <w:rFonts w:cstheme="minorHAnsi"/>
        </w:rPr>
        <w:t>…</w:t>
      </w:r>
      <w:r>
        <w:rPr>
          <w:rFonts w:cstheme="minorHAnsi"/>
        </w:rPr>
        <w:t>………………………………………</w:t>
      </w:r>
      <w:r w:rsidRPr="00096FA4">
        <w:rPr>
          <w:rFonts w:cstheme="minorHAnsi"/>
        </w:rPr>
        <w:t>. informacją o naruszeniu prawa, informuję, że:</w:t>
      </w:r>
    </w:p>
    <w:p w14:paraId="2B3782E5" w14:textId="2CB802A0" w:rsidR="000F5132" w:rsidRDefault="000F5132" w:rsidP="000F5132">
      <w:pPr>
        <w:pStyle w:val="Akapitzlist"/>
        <w:numPr>
          <w:ilvl w:val="0"/>
          <w:numId w:val="24"/>
        </w:numPr>
        <w:autoSpaceDN/>
        <w:adjustRightInd/>
        <w:spacing w:line="360" w:lineRule="auto"/>
        <w:jc w:val="both"/>
        <w:rPr>
          <w:rFonts w:asciiTheme="minorHAnsi" w:hAnsiTheme="minorHAnsi" w:cstheme="minorHAnsi"/>
        </w:rPr>
      </w:pPr>
      <w:r w:rsidRPr="00096FA4">
        <w:rPr>
          <w:rFonts w:asciiTheme="minorHAnsi" w:hAnsiTheme="minorHAnsi" w:cstheme="minorHAnsi"/>
        </w:rPr>
        <w:t>Pani/Pana zgłoszenie z dnia  ………………………</w:t>
      </w:r>
      <w:r>
        <w:rPr>
          <w:rFonts w:asciiTheme="minorHAnsi" w:hAnsiTheme="minorHAnsi" w:cstheme="minorHAnsi"/>
        </w:rPr>
        <w:t xml:space="preserve">.. </w:t>
      </w:r>
      <w:r w:rsidRPr="00096FA4">
        <w:rPr>
          <w:rFonts w:asciiTheme="minorHAnsi" w:hAnsiTheme="minorHAnsi" w:cstheme="minorHAnsi"/>
        </w:rPr>
        <w:t>dot. ……</w:t>
      </w:r>
      <w:r>
        <w:rPr>
          <w:rFonts w:asciiTheme="minorHAnsi" w:hAnsiTheme="minorHAnsi" w:cstheme="minorHAnsi"/>
        </w:rPr>
        <w:t>……………………………………………..</w:t>
      </w:r>
      <w:r w:rsidRPr="00096FA4">
        <w:rPr>
          <w:rFonts w:asciiTheme="minorHAnsi" w:hAnsiTheme="minorHAnsi" w:cstheme="minorHAnsi"/>
        </w:rPr>
        <w:t xml:space="preserve">…………………………….. zostało poddane dalszej analizie i działaniom </w:t>
      </w:r>
    </w:p>
    <w:p w14:paraId="0BA54723" w14:textId="775D7D7E" w:rsidR="000F5132" w:rsidRDefault="000F5132" w:rsidP="000F5132">
      <w:pPr>
        <w:pStyle w:val="Akapitzlist"/>
        <w:numPr>
          <w:ilvl w:val="0"/>
          <w:numId w:val="24"/>
        </w:numPr>
        <w:autoSpaceDN/>
        <w:adjustRightInd/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Pr="00096FA4">
        <w:rPr>
          <w:rFonts w:asciiTheme="minorHAnsi" w:hAnsiTheme="minorHAnsi" w:cstheme="minorHAnsi"/>
        </w:rPr>
        <w:t xml:space="preserve"> celu oceny prawidłowości informacji zawartych w zgłoszeniu przeprowadziliśmy postępowanie wyjaśniające, polegające na sprawdzeniu informacji podanych przez Panią/Pana</w:t>
      </w:r>
      <w:r>
        <w:rPr>
          <w:rFonts w:asciiTheme="minorHAnsi" w:hAnsiTheme="minorHAnsi" w:cstheme="minorHAnsi"/>
        </w:rPr>
        <w:t xml:space="preserve"> w </w:t>
      </w:r>
      <w:r w:rsidRPr="00096FA4">
        <w:rPr>
          <w:rFonts w:asciiTheme="minorHAnsi" w:hAnsiTheme="minorHAnsi" w:cstheme="minorHAnsi"/>
        </w:rPr>
        <w:t>zgłoszeniu</w:t>
      </w: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……………………………………………………………………………………………………………………………………….……</w:t>
      </w:r>
    </w:p>
    <w:p w14:paraId="5EA6C92D" w14:textId="77777777" w:rsidR="000F5132" w:rsidRPr="00096FA4" w:rsidRDefault="000F5132" w:rsidP="000F5132">
      <w:pPr>
        <w:suppressAutoHyphens/>
        <w:spacing w:after="0" w:line="360" w:lineRule="auto"/>
        <w:jc w:val="both"/>
        <w:rPr>
          <w:rFonts w:cstheme="minorHAnsi"/>
        </w:rPr>
      </w:pPr>
    </w:p>
    <w:p w14:paraId="3F80BDC8" w14:textId="1611B5F2" w:rsidR="000F5132" w:rsidRPr="00096FA4" w:rsidRDefault="000F5132" w:rsidP="000F5132">
      <w:pPr>
        <w:suppressAutoHyphens/>
        <w:spacing w:after="0" w:line="360" w:lineRule="auto"/>
        <w:jc w:val="both"/>
        <w:rPr>
          <w:rFonts w:cstheme="minorHAnsi"/>
        </w:rPr>
      </w:pPr>
      <w:r w:rsidRPr="00096FA4">
        <w:rPr>
          <w:rFonts w:cstheme="minorHAnsi"/>
        </w:rPr>
        <w:t>Natomiast w celu przeciwdziałania naruszeniu (lub naruszeniom) prawa będącego przedmiotem zgłoszenia, planujemy</w:t>
      </w:r>
      <w:r w:rsidR="004923B8">
        <w:rPr>
          <w:rFonts w:cstheme="minorHAnsi"/>
        </w:rPr>
        <w:t xml:space="preserve"> podjąć</w:t>
      </w:r>
      <w:r w:rsidRPr="00096FA4">
        <w:rPr>
          <w:rFonts w:cstheme="minorHAnsi"/>
        </w:rPr>
        <w:t xml:space="preserve">/podjęliśmy następujące </w:t>
      </w:r>
      <w:r w:rsidRPr="00096FA4">
        <w:rPr>
          <w:rFonts w:cstheme="minorHAnsi"/>
          <w:b/>
          <w:bCs/>
        </w:rPr>
        <w:t>działania następcze:</w:t>
      </w:r>
    </w:p>
    <w:p w14:paraId="48FD73DA" w14:textId="44051479" w:rsidR="000F5132" w:rsidRDefault="000F5132" w:rsidP="000F5132">
      <w:pPr>
        <w:suppressAutoHyphens/>
        <w:spacing w:after="0" w:line="360" w:lineRule="auto"/>
        <w:rPr>
          <w:rFonts w:cstheme="minorHAnsi"/>
        </w:rPr>
      </w:pPr>
      <w:r w:rsidRPr="00096FA4">
        <w:rPr>
          <w:rFonts w:cstheme="minorHAnsi"/>
        </w:rPr>
        <w:t xml:space="preserve">- 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………………………………………………………………………………………………………………………………………………………..……………………………….</w:t>
      </w:r>
    </w:p>
    <w:p w14:paraId="3E525600" w14:textId="797431CE" w:rsidR="000F5132" w:rsidRPr="00096FA4" w:rsidRDefault="000F5132" w:rsidP="000F5132">
      <w:pPr>
        <w:suppressAutoHyphens/>
        <w:spacing w:after="0" w:line="360" w:lineRule="auto"/>
        <w:rPr>
          <w:rFonts w:cstheme="minorHAnsi"/>
        </w:rPr>
      </w:pPr>
      <w:r>
        <w:rPr>
          <w:rFonts w:cstheme="minorHAnsi"/>
        </w:rPr>
        <w:t>- …………………………………………………………………………………………………………………………………………………………………………………………</w:t>
      </w:r>
    </w:p>
    <w:p w14:paraId="77BA15BD" w14:textId="77777777" w:rsidR="000F5132" w:rsidRPr="00096FA4" w:rsidRDefault="000F5132" w:rsidP="000F5132">
      <w:pPr>
        <w:suppressAutoHyphens/>
        <w:spacing w:after="0" w:line="360" w:lineRule="auto"/>
        <w:rPr>
          <w:rFonts w:cstheme="minorHAnsi"/>
        </w:rPr>
      </w:pPr>
    </w:p>
    <w:p w14:paraId="38E0E866" w14:textId="77777777" w:rsidR="000F5132" w:rsidRPr="00096FA4" w:rsidRDefault="000F5132" w:rsidP="000F5132">
      <w:pPr>
        <w:suppressAutoHyphens/>
        <w:spacing w:after="0" w:line="360" w:lineRule="auto"/>
        <w:rPr>
          <w:rFonts w:cstheme="minorHAnsi"/>
        </w:rPr>
      </w:pPr>
      <w:r w:rsidRPr="00096FA4">
        <w:rPr>
          <w:rFonts w:cstheme="minorHAnsi"/>
        </w:rPr>
        <w:t>Albo</w:t>
      </w:r>
    </w:p>
    <w:p w14:paraId="27406AE5" w14:textId="4B7E65A4" w:rsidR="000F5132" w:rsidRPr="00096FA4" w:rsidRDefault="000F5132" w:rsidP="000F5132">
      <w:pPr>
        <w:suppressAutoHyphens/>
        <w:spacing w:after="0" w:line="360" w:lineRule="auto"/>
        <w:jc w:val="both"/>
        <w:rPr>
          <w:rFonts w:cstheme="minorHAnsi"/>
        </w:rPr>
      </w:pPr>
      <w:r w:rsidRPr="00096FA4">
        <w:rPr>
          <w:rFonts w:cstheme="minorHAnsi"/>
        </w:rPr>
        <w:t>Po przeprowadzeniu postępowania wyjaśniającego odnośnie do informacji podanych przez Panią/Pana w zgłoszeniu,</w:t>
      </w:r>
      <w:r w:rsidR="004D1166">
        <w:rPr>
          <w:rFonts w:cstheme="minorHAnsi"/>
        </w:rPr>
        <w:t xml:space="preserve">                    </w:t>
      </w:r>
      <w:r w:rsidRPr="00096FA4">
        <w:rPr>
          <w:rFonts w:cstheme="minorHAnsi"/>
        </w:rPr>
        <w:t xml:space="preserve"> nie stwierdziliśmy naruszenia prawa, w związku z czym nastąpi zamknięcie procedury realizowanej w ramach wewnętrznej procedury dokonywania zgłoszeń naruszeń prawa z uwagi na niestwierdzenie wystąpienia naruszenia prawa</w:t>
      </w:r>
      <w:r w:rsidR="004D1166">
        <w:rPr>
          <w:rFonts w:cstheme="minorHAnsi"/>
        </w:rPr>
        <w:t>.</w:t>
      </w:r>
    </w:p>
    <w:p w14:paraId="5B06055F" w14:textId="77777777" w:rsidR="00A9313D" w:rsidRDefault="00A9313D" w:rsidP="00D2517A">
      <w:pPr>
        <w:spacing w:before="100" w:beforeAutospacing="1" w:after="100" w:afterAutospacing="1" w:line="360" w:lineRule="auto"/>
        <w:rPr>
          <w:rFonts w:cstheme="minorHAnsi"/>
        </w:rPr>
      </w:pPr>
    </w:p>
    <w:p w14:paraId="21DEC87C" w14:textId="77777777" w:rsidR="00A9313D" w:rsidRPr="00BD7942" w:rsidRDefault="00A9313D" w:rsidP="00D2517A">
      <w:pPr>
        <w:spacing w:before="100" w:beforeAutospacing="1" w:after="100" w:afterAutospacing="1" w:line="360" w:lineRule="auto"/>
        <w:rPr>
          <w:rFonts w:cstheme="minorHAnsi"/>
        </w:rPr>
      </w:pPr>
    </w:p>
    <w:p w14:paraId="6BDC5AB4" w14:textId="06F7808A" w:rsidR="00A9313D" w:rsidRDefault="00A9313D" w:rsidP="00A9313D">
      <w:pPr>
        <w:spacing w:after="0" w:line="240" w:lineRule="auto"/>
        <w:jc w:val="right"/>
        <w:rPr>
          <w:rFonts w:cstheme="minorHAnsi"/>
        </w:rPr>
      </w:pPr>
      <w:r w:rsidRPr="00BD7942">
        <w:rPr>
          <w:rFonts w:cstheme="minorHAnsi"/>
        </w:rPr>
        <w:t>…</w:t>
      </w:r>
      <w:r>
        <w:rPr>
          <w:rFonts w:cstheme="minorHAnsi"/>
        </w:rPr>
        <w:t>…………</w:t>
      </w:r>
      <w:r w:rsidRPr="00BD7942">
        <w:rPr>
          <w:rFonts w:cstheme="minorHAnsi"/>
        </w:rPr>
        <w:t>…</w:t>
      </w:r>
      <w:r>
        <w:rPr>
          <w:rFonts w:cstheme="minorHAnsi"/>
        </w:rPr>
        <w:t>…………….</w:t>
      </w:r>
      <w:r w:rsidRPr="00BD7942">
        <w:rPr>
          <w:rFonts w:cstheme="minorHAnsi"/>
        </w:rPr>
        <w:t>………………</w:t>
      </w:r>
      <w:r>
        <w:rPr>
          <w:rFonts w:cstheme="minorHAnsi"/>
        </w:rPr>
        <w:t>………………………..</w:t>
      </w:r>
    </w:p>
    <w:p w14:paraId="3D652986" w14:textId="64BBC7D2" w:rsidR="004A7A17" w:rsidRDefault="00A9313D" w:rsidP="000A0E09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                 </w:t>
      </w:r>
      <w:r w:rsidRPr="00285C43">
        <w:rPr>
          <w:rFonts w:cstheme="minorHAnsi"/>
        </w:rPr>
        <w:t xml:space="preserve">     (</w:t>
      </w:r>
      <w:r>
        <w:rPr>
          <w:rFonts w:cstheme="minorHAnsi"/>
          <w:i/>
        </w:rPr>
        <w:t>podpis, imię i nazwisko)</w:t>
      </w:r>
    </w:p>
    <w:p w14:paraId="53798E5C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22E34983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1DCD34B8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25CE48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0DD3563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307C571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69AAFC4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1D4C272" w14:textId="7CF547D5" w:rsidR="00BD438D" w:rsidRPr="00456724" w:rsidRDefault="00BD438D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D438D" w:rsidRPr="00456724" w:rsidSect="00456724">
      <w:footerReference w:type="default" r:id="rId8"/>
      <w:pgSz w:w="11906" w:h="16838"/>
      <w:pgMar w:top="284" w:right="567" w:bottom="23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A244E1" w14:textId="77777777" w:rsidR="00914039" w:rsidRDefault="00914039" w:rsidP="008328AE">
      <w:pPr>
        <w:spacing w:after="0" w:line="240" w:lineRule="auto"/>
      </w:pPr>
      <w:r>
        <w:separator/>
      </w:r>
    </w:p>
  </w:endnote>
  <w:endnote w:type="continuationSeparator" w:id="0">
    <w:p w14:paraId="2AEC70E2" w14:textId="77777777" w:rsidR="00914039" w:rsidRDefault="00914039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F16B017" w:rsidR="008328AE" w:rsidRPr="008328AE" w:rsidRDefault="00EB53F4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579EFA11" w:rsidR="0063161A" w:rsidRPr="008B32CF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Załącznik nr</w:t>
                          </w:r>
                          <w:r w:rsidR="00D2517A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0F5132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7</w:t>
                          </w: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0F5132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Informacja zwrotna dla sygnalisty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02BA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" filled="f" strokecolor="black [3213]">
              <v:textbox>
                <w:txbxContent>
                  <w:p w14:paraId="06AC0A8A" w14:textId="579EFA11" w:rsidR="0063161A" w:rsidRPr="008B32CF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Załącznik nr</w:t>
                    </w:r>
                    <w:r w:rsidR="00D2517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0F5132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7</w:t>
                    </w: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0F5132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Informacja zwrotna dla sygnalisty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B3F456" w14:textId="77777777" w:rsidR="00914039" w:rsidRDefault="00914039" w:rsidP="008328AE">
      <w:pPr>
        <w:spacing w:after="0" w:line="240" w:lineRule="auto"/>
      </w:pPr>
      <w:r>
        <w:separator/>
      </w:r>
    </w:p>
  </w:footnote>
  <w:footnote w:type="continuationSeparator" w:id="0">
    <w:p w14:paraId="57205FC1" w14:textId="77777777" w:rsidR="00914039" w:rsidRDefault="00914039" w:rsidP="00832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41262DA"/>
    <w:multiLevelType w:val="hybridMultilevel"/>
    <w:tmpl w:val="2270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01ACF"/>
    <w:multiLevelType w:val="hybridMultilevel"/>
    <w:tmpl w:val="BFE2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C377440"/>
    <w:multiLevelType w:val="hybridMultilevel"/>
    <w:tmpl w:val="B704C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3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9"/>
  </w:num>
  <w:num w:numId="2" w16cid:durableId="518008792">
    <w:abstractNumId w:val="21"/>
  </w:num>
  <w:num w:numId="3" w16cid:durableId="816653220">
    <w:abstractNumId w:val="13"/>
  </w:num>
  <w:num w:numId="4" w16cid:durableId="79104272">
    <w:abstractNumId w:val="4"/>
  </w:num>
  <w:num w:numId="5" w16cid:durableId="1583102943">
    <w:abstractNumId w:val="12"/>
  </w:num>
  <w:num w:numId="6" w16cid:durableId="732698451">
    <w:abstractNumId w:val="1"/>
  </w:num>
  <w:num w:numId="7" w16cid:durableId="352116">
    <w:abstractNumId w:val="6"/>
  </w:num>
  <w:num w:numId="8" w16cid:durableId="1002925844">
    <w:abstractNumId w:val="2"/>
  </w:num>
  <w:num w:numId="9" w16cid:durableId="646397341">
    <w:abstractNumId w:val="23"/>
  </w:num>
  <w:num w:numId="10" w16cid:durableId="1686250857">
    <w:abstractNumId w:val="5"/>
  </w:num>
  <w:num w:numId="11" w16cid:durableId="1725979550">
    <w:abstractNumId w:val="16"/>
  </w:num>
  <w:num w:numId="12" w16cid:durableId="302543516">
    <w:abstractNumId w:val="11"/>
  </w:num>
  <w:num w:numId="13" w16cid:durableId="709040578">
    <w:abstractNumId w:val="15"/>
  </w:num>
  <w:num w:numId="14" w16cid:durableId="1700426111">
    <w:abstractNumId w:val="20"/>
  </w:num>
  <w:num w:numId="15" w16cid:durableId="1552493801">
    <w:abstractNumId w:val="0"/>
  </w:num>
  <w:num w:numId="16" w16cid:durableId="291794231">
    <w:abstractNumId w:val="14"/>
  </w:num>
  <w:num w:numId="17" w16cid:durableId="546113360">
    <w:abstractNumId w:val="9"/>
  </w:num>
  <w:num w:numId="18" w16cid:durableId="176503511">
    <w:abstractNumId w:val="22"/>
  </w:num>
  <w:num w:numId="19" w16cid:durableId="1206407869">
    <w:abstractNumId w:val="3"/>
  </w:num>
  <w:num w:numId="20" w16cid:durableId="308636438">
    <w:abstractNumId w:val="17"/>
  </w:num>
  <w:num w:numId="21" w16cid:durableId="39475820">
    <w:abstractNumId w:val="10"/>
  </w:num>
  <w:num w:numId="22" w16cid:durableId="2217193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6477499">
    <w:abstractNumId w:val="7"/>
  </w:num>
  <w:num w:numId="24" w16cid:durableId="15923505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773D9"/>
    <w:rsid w:val="00094147"/>
    <w:rsid w:val="000A0E09"/>
    <w:rsid w:val="000B13CB"/>
    <w:rsid w:val="000F5132"/>
    <w:rsid w:val="0010245A"/>
    <w:rsid w:val="001114BC"/>
    <w:rsid w:val="0015318D"/>
    <w:rsid w:val="00153DF4"/>
    <w:rsid w:val="0016189F"/>
    <w:rsid w:val="00173A11"/>
    <w:rsid w:val="001765B4"/>
    <w:rsid w:val="00195F21"/>
    <w:rsid w:val="001A3D84"/>
    <w:rsid w:val="001C0641"/>
    <w:rsid w:val="001D15E7"/>
    <w:rsid w:val="001F6028"/>
    <w:rsid w:val="00226AA9"/>
    <w:rsid w:val="00271A1E"/>
    <w:rsid w:val="00291322"/>
    <w:rsid w:val="0030246C"/>
    <w:rsid w:val="00317D62"/>
    <w:rsid w:val="00370861"/>
    <w:rsid w:val="003949D5"/>
    <w:rsid w:val="00397A51"/>
    <w:rsid w:val="003A1F8B"/>
    <w:rsid w:val="003C2FE5"/>
    <w:rsid w:val="003D7B6A"/>
    <w:rsid w:val="003E4379"/>
    <w:rsid w:val="00407CCD"/>
    <w:rsid w:val="00410274"/>
    <w:rsid w:val="00432256"/>
    <w:rsid w:val="00446FB6"/>
    <w:rsid w:val="00456724"/>
    <w:rsid w:val="004923B8"/>
    <w:rsid w:val="004A7A17"/>
    <w:rsid w:val="004C18D4"/>
    <w:rsid w:val="004D1166"/>
    <w:rsid w:val="004D2C21"/>
    <w:rsid w:val="004F57A5"/>
    <w:rsid w:val="0052519A"/>
    <w:rsid w:val="005A14EF"/>
    <w:rsid w:val="005A3D0C"/>
    <w:rsid w:val="005A4E9E"/>
    <w:rsid w:val="005D7D82"/>
    <w:rsid w:val="005F3A95"/>
    <w:rsid w:val="00615F3A"/>
    <w:rsid w:val="0062419F"/>
    <w:rsid w:val="0063161A"/>
    <w:rsid w:val="00635BFE"/>
    <w:rsid w:val="00696CAD"/>
    <w:rsid w:val="007104AB"/>
    <w:rsid w:val="00714DE0"/>
    <w:rsid w:val="00763166"/>
    <w:rsid w:val="007D495F"/>
    <w:rsid w:val="007E60F5"/>
    <w:rsid w:val="007F33F0"/>
    <w:rsid w:val="00815383"/>
    <w:rsid w:val="008328AE"/>
    <w:rsid w:val="00861C3E"/>
    <w:rsid w:val="00892225"/>
    <w:rsid w:val="0089371C"/>
    <w:rsid w:val="008C1925"/>
    <w:rsid w:val="008E62AA"/>
    <w:rsid w:val="00914039"/>
    <w:rsid w:val="00920EEB"/>
    <w:rsid w:val="009217EB"/>
    <w:rsid w:val="009523AE"/>
    <w:rsid w:val="009B4F7C"/>
    <w:rsid w:val="009B52D5"/>
    <w:rsid w:val="009C29AB"/>
    <w:rsid w:val="009D6750"/>
    <w:rsid w:val="00A16C2E"/>
    <w:rsid w:val="00A60879"/>
    <w:rsid w:val="00A9313D"/>
    <w:rsid w:val="00A9720F"/>
    <w:rsid w:val="00AB20D1"/>
    <w:rsid w:val="00AE21A1"/>
    <w:rsid w:val="00B32CAA"/>
    <w:rsid w:val="00B420E7"/>
    <w:rsid w:val="00B53ECD"/>
    <w:rsid w:val="00BA31B5"/>
    <w:rsid w:val="00BA62CC"/>
    <w:rsid w:val="00BD438D"/>
    <w:rsid w:val="00BE148A"/>
    <w:rsid w:val="00BE2CB7"/>
    <w:rsid w:val="00C1765B"/>
    <w:rsid w:val="00C53E1A"/>
    <w:rsid w:val="00C62AB1"/>
    <w:rsid w:val="00C845CB"/>
    <w:rsid w:val="00C87D7F"/>
    <w:rsid w:val="00CA37E0"/>
    <w:rsid w:val="00CE2549"/>
    <w:rsid w:val="00CE3088"/>
    <w:rsid w:val="00D2517A"/>
    <w:rsid w:val="00D67BBB"/>
    <w:rsid w:val="00DA1240"/>
    <w:rsid w:val="00DE757B"/>
    <w:rsid w:val="00E24C59"/>
    <w:rsid w:val="00E71644"/>
    <w:rsid w:val="00E80128"/>
    <w:rsid w:val="00EB53F4"/>
    <w:rsid w:val="00F03ACF"/>
    <w:rsid w:val="00F315E7"/>
    <w:rsid w:val="00F93F96"/>
    <w:rsid w:val="00FB1E25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  <w:style w:type="paragraph" w:customStyle="1" w:styleId="wzory-funkcja">
    <w:name w:val="wzory-funkcja"/>
    <w:uiPriority w:val="1"/>
    <w:unhideWhenUsed/>
    <w:qFormat/>
    <w:rsid w:val="004A7A17"/>
    <w:pPr>
      <w:outlineLvl w:val="1"/>
    </w:pPr>
    <w:rPr>
      <w:rFonts w:ascii="Times New Roman" w:eastAsiaTheme="minorEastAsia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2</cp:revision>
  <dcterms:created xsi:type="dcterms:W3CDTF">2024-09-17T10:10:00Z</dcterms:created>
  <dcterms:modified xsi:type="dcterms:W3CDTF">2024-09-17T10:10:00Z</dcterms:modified>
</cp:coreProperties>
</file>